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941E" w14:textId="77777777" w:rsidR="00F955A9" w:rsidRPr="009A5645" w:rsidRDefault="009A5645" w:rsidP="009A5645">
      <w:pPr>
        <w:jc w:val="center"/>
        <w:rPr>
          <w:b/>
        </w:rPr>
      </w:pPr>
      <w:r w:rsidRPr="009A5645">
        <w:rPr>
          <w:b/>
        </w:rPr>
        <w:t>Department of Materials</w:t>
      </w:r>
    </w:p>
    <w:p w14:paraId="41251060" w14:textId="77777777" w:rsidR="009A5645" w:rsidRDefault="009A5645" w:rsidP="009A5645">
      <w:pPr>
        <w:jc w:val="center"/>
        <w:rPr>
          <w:rFonts w:asciiTheme="majorHAnsi" w:hAnsiTheme="majorHAnsi"/>
          <w:b/>
          <w:sz w:val="28"/>
          <w:szCs w:val="28"/>
        </w:rPr>
      </w:pPr>
      <w:r w:rsidRPr="009A5645">
        <w:rPr>
          <w:rFonts w:asciiTheme="majorHAnsi" w:hAnsiTheme="majorHAnsi"/>
          <w:b/>
          <w:sz w:val="28"/>
          <w:szCs w:val="28"/>
        </w:rPr>
        <w:t>A</w:t>
      </w:r>
      <w:r w:rsidR="001D5EBB">
        <w:rPr>
          <w:rFonts w:asciiTheme="majorHAnsi" w:hAnsiTheme="majorHAnsi"/>
          <w:b/>
          <w:sz w:val="28"/>
          <w:szCs w:val="28"/>
        </w:rPr>
        <w:t>rea</w:t>
      </w:r>
      <w:r w:rsidRPr="009A5645">
        <w:rPr>
          <w:rFonts w:asciiTheme="majorHAnsi" w:hAnsiTheme="majorHAnsi"/>
          <w:b/>
          <w:sz w:val="28"/>
          <w:szCs w:val="28"/>
        </w:rPr>
        <w:t xml:space="preserve"> Risk Assessment Form</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928"/>
        <w:gridCol w:w="5386"/>
        <w:gridCol w:w="3860"/>
      </w:tblGrid>
      <w:tr w:rsidR="006F3AC8" w14:paraId="05F1C1D7" w14:textId="77777777" w:rsidTr="006F3AC8">
        <w:tc>
          <w:tcPr>
            <w:tcW w:w="10314" w:type="dxa"/>
            <w:gridSpan w:val="2"/>
          </w:tcPr>
          <w:p w14:paraId="45F205AC" w14:textId="77777777" w:rsidR="006F3AC8" w:rsidRPr="006F3AC8" w:rsidRDefault="00896C7B" w:rsidP="006F3AC8">
            <w:pPr>
              <w:rPr>
                <w:sz w:val="24"/>
                <w:szCs w:val="24"/>
              </w:rPr>
            </w:pPr>
            <w:r>
              <w:rPr>
                <w:sz w:val="24"/>
                <w:szCs w:val="24"/>
              </w:rPr>
              <w:t>Assessment of</w:t>
            </w:r>
            <w:r w:rsidR="006F3AC8">
              <w:rPr>
                <w:sz w:val="24"/>
                <w:szCs w:val="24"/>
              </w:rPr>
              <w:t>:</w:t>
            </w:r>
          </w:p>
        </w:tc>
        <w:tc>
          <w:tcPr>
            <w:tcW w:w="3860" w:type="dxa"/>
          </w:tcPr>
          <w:p w14:paraId="70D0664E" w14:textId="77777777" w:rsidR="006F3AC8" w:rsidRPr="006F3AC8" w:rsidRDefault="001D5EBB" w:rsidP="006F3AC8">
            <w:pPr>
              <w:rPr>
                <w:b/>
              </w:rPr>
            </w:pPr>
            <w:r>
              <w:rPr>
                <w:b/>
              </w:rPr>
              <w:t xml:space="preserve">Next </w:t>
            </w:r>
            <w:r w:rsidR="006F3AC8" w:rsidRPr="006F3AC8">
              <w:rPr>
                <w:b/>
              </w:rPr>
              <w:t>Review date:</w:t>
            </w:r>
          </w:p>
        </w:tc>
      </w:tr>
      <w:tr w:rsidR="006F3AC8" w14:paraId="53E3F71B" w14:textId="77777777" w:rsidTr="006F3AC8">
        <w:tc>
          <w:tcPr>
            <w:tcW w:w="10314" w:type="dxa"/>
            <w:gridSpan w:val="2"/>
          </w:tcPr>
          <w:p w14:paraId="26A60031" w14:textId="77777777" w:rsidR="006F3AC8" w:rsidRPr="006F3AC8" w:rsidRDefault="00896C7B" w:rsidP="006F3AC8">
            <w:pPr>
              <w:rPr>
                <w:sz w:val="24"/>
                <w:szCs w:val="24"/>
              </w:rPr>
            </w:pPr>
            <w:r>
              <w:rPr>
                <w:sz w:val="24"/>
                <w:szCs w:val="24"/>
              </w:rPr>
              <w:t xml:space="preserve">Room Usage: </w:t>
            </w:r>
          </w:p>
        </w:tc>
        <w:tc>
          <w:tcPr>
            <w:tcW w:w="3860" w:type="dxa"/>
          </w:tcPr>
          <w:p w14:paraId="49621C49" w14:textId="77777777" w:rsidR="006F3AC8" w:rsidRPr="006F3AC8" w:rsidRDefault="006F3AC8" w:rsidP="006F3AC8">
            <w:pPr>
              <w:rPr>
                <w:b/>
              </w:rPr>
            </w:pPr>
            <w:r w:rsidRPr="006F3AC8">
              <w:rPr>
                <w:b/>
              </w:rPr>
              <w:t>Location:</w:t>
            </w:r>
          </w:p>
        </w:tc>
      </w:tr>
      <w:tr w:rsidR="006F3AC8" w14:paraId="315ABD5E" w14:textId="77777777" w:rsidTr="006F3AC8">
        <w:tc>
          <w:tcPr>
            <w:tcW w:w="4928" w:type="dxa"/>
          </w:tcPr>
          <w:p w14:paraId="6B8BB7CC" w14:textId="77777777" w:rsidR="006F3AC8" w:rsidRPr="006F3AC8" w:rsidRDefault="006F3AC8" w:rsidP="006F3AC8">
            <w:pPr>
              <w:rPr>
                <w:sz w:val="24"/>
                <w:szCs w:val="24"/>
              </w:rPr>
            </w:pPr>
            <w:r>
              <w:rPr>
                <w:sz w:val="24"/>
                <w:szCs w:val="24"/>
              </w:rPr>
              <w:t>Assessor Name:</w:t>
            </w:r>
          </w:p>
        </w:tc>
        <w:tc>
          <w:tcPr>
            <w:tcW w:w="5386" w:type="dxa"/>
          </w:tcPr>
          <w:p w14:paraId="6A170A03" w14:textId="77777777" w:rsidR="006F3AC8" w:rsidRPr="006F3AC8" w:rsidRDefault="006F3AC8" w:rsidP="006F3AC8">
            <w:pPr>
              <w:rPr>
                <w:sz w:val="24"/>
                <w:szCs w:val="24"/>
              </w:rPr>
            </w:pPr>
            <w:r>
              <w:rPr>
                <w:sz w:val="24"/>
                <w:szCs w:val="24"/>
              </w:rPr>
              <w:t>Signature:</w:t>
            </w:r>
          </w:p>
        </w:tc>
        <w:tc>
          <w:tcPr>
            <w:tcW w:w="3860" w:type="dxa"/>
          </w:tcPr>
          <w:p w14:paraId="10E80D81" w14:textId="77777777" w:rsidR="006F3AC8" w:rsidRPr="006F3AC8" w:rsidRDefault="006F3AC8" w:rsidP="006F3AC8">
            <w:pPr>
              <w:rPr>
                <w:b/>
              </w:rPr>
            </w:pPr>
            <w:r w:rsidRPr="006F3AC8">
              <w:rPr>
                <w:b/>
              </w:rPr>
              <w:t>Date:</w:t>
            </w:r>
          </w:p>
        </w:tc>
      </w:tr>
      <w:tr w:rsidR="006F3AC8" w14:paraId="0E499CAC" w14:textId="77777777" w:rsidTr="006F3AC8">
        <w:tc>
          <w:tcPr>
            <w:tcW w:w="4928" w:type="dxa"/>
          </w:tcPr>
          <w:p w14:paraId="011F9F23" w14:textId="77777777" w:rsidR="006F3AC8" w:rsidRPr="006F3AC8" w:rsidRDefault="006F3AC8" w:rsidP="006F3AC8">
            <w:pPr>
              <w:rPr>
                <w:sz w:val="24"/>
                <w:szCs w:val="24"/>
              </w:rPr>
            </w:pPr>
            <w:r>
              <w:rPr>
                <w:sz w:val="24"/>
                <w:szCs w:val="24"/>
              </w:rPr>
              <w:t>Authorised By:</w:t>
            </w:r>
          </w:p>
        </w:tc>
        <w:tc>
          <w:tcPr>
            <w:tcW w:w="5386" w:type="dxa"/>
          </w:tcPr>
          <w:p w14:paraId="3528A8FA" w14:textId="77777777" w:rsidR="006F3AC8" w:rsidRPr="006F3AC8" w:rsidRDefault="006F3AC8" w:rsidP="006F3AC8">
            <w:pPr>
              <w:rPr>
                <w:sz w:val="24"/>
                <w:szCs w:val="24"/>
              </w:rPr>
            </w:pPr>
            <w:r>
              <w:rPr>
                <w:sz w:val="24"/>
                <w:szCs w:val="24"/>
              </w:rPr>
              <w:t>Signature:</w:t>
            </w:r>
          </w:p>
        </w:tc>
        <w:tc>
          <w:tcPr>
            <w:tcW w:w="3860" w:type="dxa"/>
          </w:tcPr>
          <w:p w14:paraId="73E75F8D" w14:textId="77777777" w:rsidR="006F3AC8" w:rsidRPr="006F3AC8" w:rsidRDefault="006F3AC8" w:rsidP="006F3AC8">
            <w:pPr>
              <w:rPr>
                <w:b/>
              </w:rPr>
            </w:pPr>
            <w:r w:rsidRPr="006F3AC8">
              <w:rPr>
                <w:b/>
              </w:rPr>
              <w:t>Date:</w:t>
            </w:r>
          </w:p>
        </w:tc>
      </w:tr>
    </w:tbl>
    <w:p w14:paraId="390C38B1" w14:textId="77777777" w:rsidR="006F3AC8" w:rsidRDefault="006F3AC8" w:rsidP="009A5645">
      <w:pPr>
        <w:jc w:val="center"/>
        <w:rPr>
          <w:rFonts w:asciiTheme="majorHAnsi" w:hAnsiTheme="majorHAnsi"/>
          <w:b/>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double" w:sz="4" w:space="0" w:color="auto"/>
          <w:insideV w:val="double" w:sz="4" w:space="0" w:color="auto"/>
        </w:tblBorders>
        <w:tblLook w:val="04A0" w:firstRow="1" w:lastRow="0" w:firstColumn="1" w:lastColumn="0" w:noHBand="0" w:noVBand="1"/>
      </w:tblPr>
      <w:tblGrid>
        <w:gridCol w:w="1951"/>
        <w:gridCol w:w="1985"/>
        <w:gridCol w:w="6945"/>
        <w:gridCol w:w="3261"/>
      </w:tblGrid>
      <w:tr w:rsidR="001D5EBB" w14:paraId="108D186F" w14:textId="77777777" w:rsidTr="001D5EBB">
        <w:tc>
          <w:tcPr>
            <w:tcW w:w="1951" w:type="dxa"/>
          </w:tcPr>
          <w:p w14:paraId="24E7BFB6" w14:textId="77777777" w:rsidR="001D5EBB" w:rsidRDefault="001D5EBB" w:rsidP="006F3AC8">
            <w:pPr>
              <w:jc w:val="center"/>
              <w:rPr>
                <w:b/>
                <w:sz w:val="24"/>
                <w:szCs w:val="24"/>
              </w:rPr>
            </w:pPr>
            <w:r>
              <w:rPr>
                <w:b/>
                <w:sz w:val="24"/>
                <w:szCs w:val="24"/>
              </w:rPr>
              <w:t>Hazard</w:t>
            </w:r>
          </w:p>
        </w:tc>
        <w:tc>
          <w:tcPr>
            <w:tcW w:w="1985" w:type="dxa"/>
          </w:tcPr>
          <w:p w14:paraId="69B261B0" w14:textId="77777777" w:rsidR="001D5EBB" w:rsidRDefault="001D5EBB" w:rsidP="006F3AC8">
            <w:pPr>
              <w:jc w:val="center"/>
              <w:rPr>
                <w:b/>
                <w:sz w:val="24"/>
                <w:szCs w:val="24"/>
              </w:rPr>
            </w:pPr>
            <w:r>
              <w:rPr>
                <w:b/>
                <w:sz w:val="24"/>
                <w:szCs w:val="24"/>
              </w:rPr>
              <w:t>Who Might Be Harmed?</w:t>
            </w:r>
          </w:p>
        </w:tc>
        <w:tc>
          <w:tcPr>
            <w:tcW w:w="6945" w:type="dxa"/>
          </w:tcPr>
          <w:p w14:paraId="7B5A7C18" w14:textId="77777777" w:rsidR="001D5EBB" w:rsidRDefault="001D5EBB" w:rsidP="006F3AC8">
            <w:pPr>
              <w:jc w:val="center"/>
              <w:rPr>
                <w:b/>
                <w:sz w:val="24"/>
                <w:szCs w:val="24"/>
              </w:rPr>
            </w:pPr>
            <w:r>
              <w:rPr>
                <w:b/>
                <w:sz w:val="24"/>
                <w:szCs w:val="24"/>
              </w:rPr>
              <w:t>Existing Control Measures</w:t>
            </w:r>
          </w:p>
        </w:tc>
        <w:tc>
          <w:tcPr>
            <w:tcW w:w="3261" w:type="dxa"/>
          </w:tcPr>
          <w:p w14:paraId="595798C8" w14:textId="77777777" w:rsidR="001D5EBB" w:rsidRDefault="001D5EBB" w:rsidP="006F3AC8">
            <w:pPr>
              <w:jc w:val="center"/>
              <w:rPr>
                <w:b/>
                <w:sz w:val="24"/>
                <w:szCs w:val="24"/>
              </w:rPr>
            </w:pPr>
            <w:r>
              <w:rPr>
                <w:b/>
                <w:sz w:val="24"/>
                <w:szCs w:val="24"/>
              </w:rPr>
              <w:t>What Further Action is Required?</w:t>
            </w:r>
          </w:p>
        </w:tc>
      </w:tr>
      <w:tr w:rsidR="001D5EBB" w14:paraId="3DD171CB" w14:textId="77777777" w:rsidTr="001D5EBB">
        <w:tc>
          <w:tcPr>
            <w:tcW w:w="1951" w:type="dxa"/>
          </w:tcPr>
          <w:p w14:paraId="0FEF23C2" w14:textId="77777777" w:rsidR="001D5EBB" w:rsidRDefault="001D5EBB" w:rsidP="009A5645">
            <w:pPr>
              <w:rPr>
                <w:b/>
                <w:sz w:val="24"/>
                <w:szCs w:val="24"/>
              </w:rPr>
            </w:pPr>
          </w:p>
          <w:p w14:paraId="643B7D40" w14:textId="77777777" w:rsidR="001D5EBB" w:rsidRDefault="001D5EBB" w:rsidP="009A5645">
            <w:pPr>
              <w:rPr>
                <w:b/>
                <w:sz w:val="24"/>
                <w:szCs w:val="24"/>
              </w:rPr>
            </w:pPr>
          </w:p>
          <w:p w14:paraId="5940EDCB" w14:textId="77777777" w:rsidR="001D5EBB" w:rsidRDefault="001D5EBB" w:rsidP="009A5645">
            <w:pPr>
              <w:rPr>
                <w:b/>
                <w:sz w:val="24"/>
                <w:szCs w:val="24"/>
              </w:rPr>
            </w:pPr>
          </w:p>
          <w:p w14:paraId="2AEF7404" w14:textId="77777777" w:rsidR="001D5EBB" w:rsidRDefault="001D5EBB" w:rsidP="009A5645">
            <w:pPr>
              <w:rPr>
                <w:b/>
                <w:sz w:val="24"/>
                <w:szCs w:val="24"/>
              </w:rPr>
            </w:pPr>
          </w:p>
          <w:p w14:paraId="3F428D2D" w14:textId="77777777" w:rsidR="001D5EBB" w:rsidRDefault="001D5EBB" w:rsidP="009A5645">
            <w:pPr>
              <w:rPr>
                <w:b/>
                <w:sz w:val="24"/>
                <w:szCs w:val="24"/>
              </w:rPr>
            </w:pPr>
          </w:p>
          <w:p w14:paraId="772EDB60" w14:textId="77777777" w:rsidR="001D5EBB" w:rsidRDefault="001D5EBB" w:rsidP="009A5645">
            <w:pPr>
              <w:rPr>
                <w:b/>
                <w:sz w:val="24"/>
                <w:szCs w:val="24"/>
              </w:rPr>
            </w:pPr>
          </w:p>
          <w:p w14:paraId="5BA2DE85" w14:textId="77777777" w:rsidR="001D5EBB" w:rsidRDefault="001D5EBB" w:rsidP="009A5645">
            <w:pPr>
              <w:rPr>
                <w:b/>
                <w:sz w:val="24"/>
                <w:szCs w:val="24"/>
              </w:rPr>
            </w:pPr>
          </w:p>
          <w:p w14:paraId="123F7CD8" w14:textId="77777777" w:rsidR="001D5EBB" w:rsidRDefault="001D5EBB" w:rsidP="009A5645">
            <w:pPr>
              <w:rPr>
                <w:b/>
                <w:sz w:val="24"/>
                <w:szCs w:val="24"/>
              </w:rPr>
            </w:pPr>
          </w:p>
          <w:p w14:paraId="28A52CDB" w14:textId="77777777" w:rsidR="001D5EBB" w:rsidRDefault="001D5EBB" w:rsidP="009A5645">
            <w:pPr>
              <w:rPr>
                <w:b/>
                <w:sz w:val="24"/>
                <w:szCs w:val="24"/>
              </w:rPr>
            </w:pPr>
          </w:p>
          <w:p w14:paraId="63B6A4D9" w14:textId="77777777" w:rsidR="001D5EBB" w:rsidRDefault="001D5EBB" w:rsidP="009A5645">
            <w:pPr>
              <w:rPr>
                <w:b/>
                <w:sz w:val="24"/>
                <w:szCs w:val="24"/>
              </w:rPr>
            </w:pPr>
          </w:p>
          <w:p w14:paraId="70DF0A1F" w14:textId="77777777" w:rsidR="001D5EBB" w:rsidRDefault="001D5EBB" w:rsidP="009A5645">
            <w:pPr>
              <w:rPr>
                <w:b/>
                <w:sz w:val="24"/>
                <w:szCs w:val="24"/>
              </w:rPr>
            </w:pPr>
          </w:p>
          <w:p w14:paraId="379439AE" w14:textId="77777777" w:rsidR="001D5EBB" w:rsidRDefault="001D5EBB" w:rsidP="009A5645">
            <w:pPr>
              <w:rPr>
                <w:b/>
                <w:sz w:val="24"/>
                <w:szCs w:val="24"/>
              </w:rPr>
            </w:pPr>
          </w:p>
          <w:p w14:paraId="4C7589C6" w14:textId="77777777" w:rsidR="001D5EBB" w:rsidRDefault="001D5EBB" w:rsidP="009A5645">
            <w:pPr>
              <w:rPr>
                <w:b/>
                <w:sz w:val="24"/>
                <w:szCs w:val="24"/>
              </w:rPr>
            </w:pPr>
          </w:p>
          <w:p w14:paraId="5433484C" w14:textId="77777777" w:rsidR="001D5EBB" w:rsidRDefault="001D5EBB" w:rsidP="009A5645">
            <w:pPr>
              <w:rPr>
                <w:b/>
                <w:sz w:val="24"/>
                <w:szCs w:val="24"/>
              </w:rPr>
            </w:pPr>
          </w:p>
          <w:p w14:paraId="4E695D81" w14:textId="77777777" w:rsidR="001D5EBB" w:rsidRDefault="001D5EBB" w:rsidP="009A5645">
            <w:pPr>
              <w:rPr>
                <w:b/>
                <w:sz w:val="24"/>
                <w:szCs w:val="24"/>
              </w:rPr>
            </w:pPr>
          </w:p>
          <w:p w14:paraId="3B350C29" w14:textId="77777777" w:rsidR="001D5EBB" w:rsidRDefault="001D5EBB" w:rsidP="009A5645">
            <w:pPr>
              <w:rPr>
                <w:b/>
                <w:sz w:val="24"/>
                <w:szCs w:val="24"/>
              </w:rPr>
            </w:pPr>
          </w:p>
          <w:p w14:paraId="7D2042C1" w14:textId="77777777" w:rsidR="001D5EBB" w:rsidRDefault="001D5EBB" w:rsidP="009A5645">
            <w:pPr>
              <w:rPr>
                <w:b/>
                <w:sz w:val="24"/>
                <w:szCs w:val="24"/>
              </w:rPr>
            </w:pPr>
          </w:p>
          <w:p w14:paraId="59ADD95A" w14:textId="77777777" w:rsidR="001D5EBB" w:rsidRDefault="001D5EBB" w:rsidP="009A5645">
            <w:pPr>
              <w:rPr>
                <w:b/>
                <w:sz w:val="24"/>
                <w:szCs w:val="24"/>
              </w:rPr>
            </w:pPr>
          </w:p>
          <w:p w14:paraId="7D78399E" w14:textId="77777777" w:rsidR="001D5EBB" w:rsidRDefault="001D5EBB" w:rsidP="009A5645">
            <w:pPr>
              <w:rPr>
                <w:b/>
                <w:sz w:val="24"/>
                <w:szCs w:val="24"/>
              </w:rPr>
            </w:pPr>
          </w:p>
          <w:p w14:paraId="08476022" w14:textId="77777777" w:rsidR="001D5EBB" w:rsidRDefault="001D5EBB" w:rsidP="009A5645">
            <w:pPr>
              <w:rPr>
                <w:b/>
                <w:sz w:val="24"/>
                <w:szCs w:val="24"/>
              </w:rPr>
            </w:pPr>
          </w:p>
          <w:p w14:paraId="353FA409" w14:textId="77777777" w:rsidR="001D5EBB" w:rsidRDefault="001D5EBB" w:rsidP="009A5645">
            <w:pPr>
              <w:rPr>
                <w:b/>
                <w:sz w:val="24"/>
                <w:szCs w:val="24"/>
              </w:rPr>
            </w:pPr>
          </w:p>
          <w:p w14:paraId="6584C323" w14:textId="77777777" w:rsidR="001D5EBB" w:rsidRDefault="001D5EBB" w:rsidP="009A5645">
            <w:pPr>
              <w:rPr>
                <w:b/>
                <w:sz w:val="24"/>
                <w:szCs w:val="24"/>
              </w:rPr>
            </w:pPr>
          </w:p>
          <w:p w14:paraId="313EF5B3" w14:textId="77777777" w:rsidR="001D5EBB" w:rsidRDefault="001D5EBB" w:rsidP="009A5645">
            <w:pPr>
              <w:rPr>
                <w:b/>
                <w:sz w:val="24"/>
                <w:szCs w:val="24"/>
              </w:rPr>
            </w:pPr>
          </w:p>
          <w:p w14:paraId="5764A1A7" w14:textId="77777777" w:rsidR="001D5EBB" w:rsidRDefault="001D5EBB" w:rsidP="009A5645">
            <w:pPr>
              <w:rPr>
                <w:b/>
                <w:sz w:val="24"/>
                <w:szCs w:val="24"/>
              </w:rPr>
            </w:pPr>
          </w:p>
        </w:tc>
        <w:tc>
          <w:tcPr>
            <w:tcW w:w="1985" w:type="dxa"/>
          </w:tcPr>
          <w:p w14:paraId="4A9A6466" w14:textId="77777777" w:rsidR="001D5EBB" w:rsidRDefault="001D5EBB" w:rsidP="009A5645">
            <w:pPr>
              <w:rPr>
                <w:b/>
                <w:sz w:val="24"/>
                <w:szCs w:val="24"/>
              </w:rPr>
            </w:pPr>
          </w:p>
        </w:tc>
        <w:tc>
          <w:tcPr>
            <w:tcW w:w="6945" w:type="dxa"/>
          </w:tcPr>
          <w:p w14:paraId="200A8A01" w14:textId="77777777" w:rsidR="001D5EBB" w:rsidRDefault="001D5EBB" w:rsidP="009A5645">
            <w:pPr>
              <w:rPr>
                <w:b/>
                <w:sz w:val="24"/>
                <w:szCs w:val="24"/>
              </w:rPr>
            </w:pPr>
          </w:p>
        </w:tc>
        <w:tc>
          <w:tcPr>
            <w:tcW w:w="3261" w:type="dxa"/>
          </w:tcPr>
          <w:p w14:paraId="4F5CFFE2" w14:textId="77777777" w:rsidR="001D5EBB" w:rsidRDefault="001D5EBB" w:rsidP="009A5645">
            <w:pPr>
              <w:rPr>
                <w:b/>
                <w:sz w:val="24"/>
                <w:szCs w:val="24"/>
              </w:rPr>
            </w:pPr>
          </w:p>
        </w:tc>
      </w:tr>
    </w:tbl>
    <w:p w14:paraId="270759C8" w14:textId="77777777" w:rsidR="009A5645" w:rsidRDefault="009A5645" w:rsidP="009A5645">
      <w:pPr>
        <w:rPr>
          <w:b/>
          <w:sz w:val="24"/>
          <w:szCs w:val="24"/>
        </w:rPr>
      </w:pPr>
    </w:p>
    <w:p w14:paraId="600C09BF" w14:textId="77777777" w:rsidR="001C05E3" w:rsidRDefault="001C05E3" w:rsidP="009A5645">
      <w:pPr>
        <w:rPr>
          <w:b/>
          <w:sz w:val="24"/>
          <w:szCs w:val="24"/>
          <w:u w:val="single"/>
        </w:rPr>
      </w:pPr>
    </w:p>
    <w:p w14:paraId="48DED827" w14:textId="77777777" w:rsidR="00860F2C" w:rsidRDefault="00860F2C" w:rsidP="009A5645">
      <w:pPr>
        <w:rPr>
          <w:b/>
          <w:sz w:val="24"/>
          <w:szCs w:val="24"/>
          <w:u w:val="single"/>
        </w:rPr>
      </w:pPr>
      <w:r w:rsidRPr="001C05E3">
        <w:rPr>
          <w:b/>
          <w:sz w:val="24"/>
          <w:szCs w:val="24"/>
          <w:u w:val="single"/>
        </w:rPr>
        <w:t>Guidance Notes on Completing the Risk Assessment Form</w:t>
      </w:r>
    </w:p>
    <w:p w14:paraId="28171BFF" w14:textId="77777777" w:rsidR="0050717A" w:rsidRPr="0050717A" w:rsidRDefault="0050717A" w:rsidP="009A5645">
      <w:pPr>
        <w:rPr>
          <w:b/>
          <w:sz w:val="24"/>
          <w:szCs w:val="24"/>
        </w:rPr>
      </w:pPr>
      <w:r>
        <w:rPr>
          <w:b/>
          <w:sz w:val="24"/>
          <w:szCs w:val="24"/>
        </w:rPr>
        <w:t xml:space="preserve">This form is intended for use to </w:t>
      </w:r>
      <w:r w:rsidR="001D5EBB">
        <w:rPr>
          <w:b/>
          <w:sz w:val="24"/>
          <w:szCs w:val="24"/>
        </w:rPr>
        <w:t>general risks present in a laboratory, workshop or other area of significant risk</w:t>
      </w:r>
      <w:r>
        <w:rPr>
          <w:b/>
          <w:sz w:val="24"/>
          <w:szCs w:val="24"/>
        </w:rPr>
        <w:t>.</w:t>
      </w:r>
    </w:p>
    <w:p w14:paraId="1999D896" w14:textId="77777777" w:rsidR="00860F2C" w:rsidRDefault="00860F2C" w:rsidP="0050717A">
      <w:pPr>
        <w:spacing w:after="120"/>
        <w:rPr>
          <w:b/>
          <w:sz w:val="24"/>
          <w:szCs w:val="24"/>
        </w:rPr>
      </w:pPr>
      <w:r>
        <w:rPr>
          <w:b/>
          <w:sz w:val="24"/>
          <w:szCs w:val="24"/>
        </w:rPr>
        <w:t>Hazard</w:t>
      </w:r>
    </w:p>
    <w:p w14:paraId="3E16A8E4" w14:textId="77777777" w:rsidR="00860F2C" w:rsidRPr="001C05E3" w:rsidRDefault="00860F2C" w:rsidP="00860F2C">
      <w:pPr>
        <w:pStyle w:val="ListParagraph"/>
        <w:numPr>
          <w:ilvl w:val="0"/>
          <w:numId w:val="1"/>
        </w:numPr>
        <w:rPr>
          <w:sz w:val="24"/>
          <w:szCs w:val="24"/>
        </w:rPr>
      </w:pPr>
      <w:r w:rsidRPr="001C05E3">
        <w:rPr>
          <w:sz w:val="24"/>
          <w:szCs w:val="24"/>
        </w:rPr>
        <w:t xml:space="preserve">Only </w:t>
      </w:r>
      <w:r w:rsidR="001C05E3" w:rsidRPr="001C05E3">
        <w:rPr>
          <w:sz w:val="24"/>
          <w:szCs w:val="24"/>
        </w:rPr>
        <w:t>list</w:t>
      </w:r>
      <w:r w:rsidRPr="001C05E3">
        <w:rPr>
          <w:sz w:val="24"/>
          <w:szCs w:val="24"/>
        </w:rPr>
        <w:t xml:space="preserve"> those that you could reasonably expect to cause </w:t>
      </w:r>
      <w:r w:rsidR="009417EB">
        <w:rPr>
          <w:sz w:val="24"/>
          <w:szCs w:val="24"/>
        </w:rPr>
        <w:t xml:space="preserve">significant </w:t>
      </w:r>
      <w:r w:rsidRPr="001C05E3">
        <w:rPr>
          <w:sz w:val="24"/>
          <w:szCs w:val="24"/>
        </w:rPr>
        <w:t>injuries, damage or affect several people.</w:t>
      </w:r>
    </w:p>
    <w:p w14:paraId="065A07BA" w14:textId="77777777" w:rsidR="00860F2C" w:rsidRPr="001C05E3" w:rsidRDefault="00860F2C" w:rsidP="00860F2C">
      <w:pPr>
        <w:pStyle w:val="ListParagraph"/>
        <w:numPr>
          <w:ilvl w:val="0"/>
          <w:numId w:val="1"/>
        </w:numPr>
        <w:rPr>
          <w:sz w:val="24"/>
          <w:szCs w:val="24"/>
        </w:rPr>
      </w:pPr>
      <w:r w:rsidRPr="001C05E3">
        <w:rPr>
          <w:sz w:val="24"/>
          <w:szCs w:val="24"/>
        </w:rPr>
        <w:t>Will the work require the use of machines or tools, how can you or anyone else be injured or damage caused?</w:t>
      </w:r>
    </w:p>
    <w:p w14:paraId="46E71654" w14:textId="77777777" w:rsidR="00860F2C" w:rsidRPr="001C05E3" w:rsidRDefault="00860F2C" w:rsidP="00860F2C">
      <w:pPr>
        <w:pStyle w:val="ListParagraph"/>
        <w:numPr>
          <w:ilvl w:val="0"/>
          <w:numId w:val="1"/>
        </w:numPr>
        <w:rPr>
          <w:sz w:val="24"/>
          <w:szCs w:val="24"/>
        </w:rPr>
      </w:pPr>
      <w:r w:rsidRPr="001C05E3">
        <w:rPr>
          <w:sz w:val="24"/>
          <w:szCs w:val="24"/>
        </w:rPr>
        <w:t xml:space="preserve">Will the </w:t>
      </w:r>
      <w:r w:rsidR="001C05E3" w:rsidRPr="001C05E3">
        <w:rPr>
          <w:sz w:val="24"/>
          <w:szCs w:val="24"/>
        </w:rPr>
        <w:t>work</w:t>
      </w:r>
      <w:r w:rsidRPr="001C05E3">
        <w:rPr>
          <w:sz w:val="24"/>
          <w:szCs w:val="24"/>
        </w:rPr>
        <w:t xml:space="preserve"> require the use of chemicals, if so complete a </w:t>
      </w:r>
      <w:r w:rsidR="001C05E3" w:rsidRPr="001C05E3">
        <w:rPr>
          <w:sz w:val="24"/>
          <w:szCs w:val="24"/>
        </w:rPr>
        <w:t>separate</w:t>
      </w:r>
      <w:r w:rsidRPr="001C05E3">
        <w:rPr>
          <w:sz w:val="24"/>
          <w:szCs w:val="24"/>
        </w:rPr>
        <w:t xml:space="preserve"> COSHH assessment form</w:t>
      </w:r>
    </w:p>
    <w:p w14:paraId="2A50715A" w14:textId="77777777" w:rsidR="00860F2C" w:rsidRPr="001C05E3" w:rsidRDefault="00860F2C" w:rsidP="00860F2C">
      <w:pPr>
        <w:pStyle w:val="ListParagraph"/>
        <w:numPr>
          <w:ilvl w:val="0"/>
          <w:numId w:val="1"/>
        </w:numPr>
        <w:rPr>
          <w:sz w:val="24"/>
          <w:szCs w:val="24"/>
        </w:rPr>
      </w:pPr>
      <w:r w:rsidRPr="001C05E3">
        <w:rPr>
          <w:sz w:val="24"/>
          <w:szCs w:val="24"/>
        </w:rPr>
        <w:t>Will the work produce any fumes, vapours, dust or particles, can they cause harm?</w:t>
      </w:r>
    </w:p>
    <w:p w14:paraId="6B19658E" w14:textId="77777777" w:rsidR="00860F2C" w:rsidRPr="001C05E3" w:rsidRDefault="00860F2C" w:rsidP="00860F2C">
      <w:pPr>
        <w:pStyle w:val="ListParagraph"/>
        <w:numPr>
          <w:ilvl w:val="0"/>
          <w:numId w:val="1"/>
        </w:numPr>
        <w:rPr>
          <w:sz w:val="24"/>
          <w:szCs w:val="24"/>
        </w:rPr>
      </w:pPr>
      <w:r w:rsidRPr="001C05E3">
        <w:rPr>
          <w:sz w:val="24"/>
          <w:szCs w:val="24"/>
        </w:rPr>
        <w:t xml:space="preserve">Are there any </w:t>
      </w:r>
      <w:r w:rsidR="001C05E3">
        <w:rPr>
          <w:sz w:val="24"/>
          <w:szCs w:val="24"/>
        </w:rPr>
        <w:t>significant</w:t>
      </w:r>
      <w:r w:rsidRPr="001C05E3">
        <w:rPr>
          <w:sz w:val="24"/>
          <w:szCs w:val="24"/>
        </w:rPr>
        <w:t xml:space="preserve"> hazards due to where the work takes place, such as </w:t>
      </w:r>
      <w:r w:rsidR="001C05E3">
        <w:rPr>
          <w:sz w:val="24"/>
          <w:szCs w:val="24"/>
        </w:rPr>
        <w:t>confined</w:t>
      </w:r>
      <w:r w:rsidRPr="001C05E3">
        <w:rPr>
          <w:sz w:val="24"/>
          <w:szCs w:val="24"/>
        </w:rPr>
        <w:t xml:space="preserve"> space, at height, poor lighting, high/low </w:t>
      </w:r>
      <w:r w:rsidR="001C05E3" w:rsidRPr="001C05E3">
        <w:rPr>
          <w:sz w:val="24"/>
          <w:szCs w:val="24"/>
        </w:rPr>
        <w:t>temperature?</w:t>
      </w:r>
    </w:p>
    <w:p w14:paraId="4859ECF3" w14:textId="77777777" w:rsidR="00860F2C" w:rsidRPr="001C05E3" w:rsidRDefault="00860F2C" w:rsidP="0050717A">
      <w:pPr>
        <w:pStyle w:val="ListParagraph"/>
        <w:numPr>
          <w:ilvl w:val="0"/>
          <w:numId w:val="1"/>
        </w:numPr>
        <w:spacing w:after="120"/>
        <w:rPr>
          <w:sz w:val="24"/>
          <w:szCs w:val="24"/>
        </w:rPr>
      </w:pPr>
      <w:r w:rsidRPr="001C05E3">
        <w:rPr>
          <w:sz w:val="24"/>
          <w:szCs w:val="24"/>
        </w:rPr>
        <w:t>Will there be any lone working or working out of normal hours?</w:t>
      </w:r>
    </w:p>
    <w:p w14:paraId="3CE40390" w14:textId="77777777" w:rsidR="00860F2C" w:rsidRDefault="00860F2C" w:rsidP="0050717A">
      <w:pPr>
        <w:spacing w:after="120"/>
        <w:rPr>
          <w:b/>
          <w:sz w:val="24"/>
          <w:szCs w:val="24"/>
        </w:rPr>
      </w:pPr>
      <w:r>
        <w:rPr>
          <w:b/>
          <w:sz w:val="24"/>
          <w:szCs w:val="24"/>
        </w:rPr>
        <w:t>Who might be harmed?</w:t>
      </w:r>
    </w:p>
    <w:p w14:paraId="12698AA0" w14:textId="77777777" w:rsidR="00860F2C" w:rsidRPr="001C05E3" w:rsidRDefault="00860F2C" w:rsidP="00860F2C">
      <w:pPr>
        <w:pStyle w:val="ListParagraph"/>
        <w:numPr>
          <w:ilvl w:val="0"/>
          <w:numId w:val="2"/>
        </w:numPr>
        <w:rPr>
          <w:sz w:val="24"/>
          <w:szCs w:val="24"/>
        </w:rPr>
      </w:pPr>
      <w:r w:rsidRPr="001C05E3">
        <w:rPr>
          <w:sz w:val="24"/>
          <w:szCs w:val="24"/>
        </w:rPr>
        <w:t xml:space="preserve">Remember to include yourself, your supervisor, others working in the vicinity – including contractors and cleaners. </w:t>
      </w:r>
    </w:p>
    <w:p w14:paraId="75F7D165" w14:textId="77777777" w:rsidR="00860F2C" w:rsidRPr="001C05E3" w:rsidRDefault="001C05E3" w:rsidP="0050717A">
      <w:pPr>
        <w:pStyle w:val="ListParagraph"/>
        <w:numPr>
          <w:ilvl w:val="0"/>
          <w:numId w:val="2"/>
        </w:numPr>
        <w:spacing w:after="120"/>
        <w:rPr>
          <w:sz w:val="24"/>
          <w:szCs w:val="24"/>
        </w:rPr>
      </w:pPr>
      <w:r w:rsidRPr="001C05E3">
        <w:rPr>
          <w:sz w:val="24"/>
          <w:szCs w:val="24"/>
        </w:rPr>
        <w:t>Those</w:t>
      </w:r>
      <w:r w:rsidR="00860F2C" w:rsidRPr="001C05E3">
        <w:rPr>
          <w:sz w:val="24"/>
          <w:szCs w:val="24"/>
        </w:rPr>
        <w:t xml:space="preserve"> more vulnerable or less experienced should be highlighted as they will be more at risk, such as Undergraduates, people unfamiliar with the work area, disabled or with medical condition, e.g. pacemaker.</w:t>
      </w:r>
    </w:p>
    <w:p w14:paraId="3F291584" w14:textId="77777777" w:rsidR="00860F2C" w:rsidRDefault="00860F2C" w:rsidP="0050717A">
      <w:pPr>
        <w:spacing w:after="120"/>
        <w:rPr>
          <w:b/>
          <w:sz w:val="24"/>
          <w:szCs w:val="24"/>
        </w:rPr>
      </w:pPr>
      <w:r>
        <w:rPr>
          <w:b/>
          <w:sz w:val="24"/>
          <w:szCs w:val="24"/>
        </w:rPr>
        <w:t>Existing control measures:</w:t>
      </w:r>
    </w:p>
    <w:p w14:paraId="262B2C51" w14:textId="77777777" w:rsidR="00860F2C" w:rsidRPr="001C05E3" w:rsidRDefault="00860F2C" w:rsidP="00860F2C">
      <w:pPr>
        <w:pStyle w:val="ListParagraph"/>
        <w:numPr>
          <w:ilvl w:val="0"/>
          <w:numId w:val="3"/>
        </w:numPr>
        <w:rPr>
          <w:sz w:val="24"/>
          <w:szCs w:val="24"/>
        </w:rPr>
      </w:pPr>
      <w:r w:rsidRPr="001C05E3">
        <w:rPr>
          <w:sz w:val="24"/>
          <w:szCs w:val="24"/>
        </w:rPr>
        <w:t xml:space="preserve">List </w:t>
      </w:r>
      <w:r w:rsidR="001C05E3" w:rsidRPr="001C05E3">
        <w:rPr>
          <w:sz w:val="24"/>
          <w:szCs w:val="24"/>
        </w:rPr>
        <w:t>the</w:t>
      </w:r>
      <w:r w:rsidRPr="001C05E3">
        <w:rPr>
          <w:sz w:val="24"/>
          <w:szCs w:val="24"/>
        </w:rPr>
        <w:t xml:space="preserve"> control measures in place for each of the hazards, such as machine guards, local exhaust </w:t>
      </w:r>
      <w:r w:rsidR="001C05E3" w:rsidRPr="001C05E3">
        <w:rPr>
          <w:sz w:val="24"/>
          <w:szCs w:val="24"/>
        </w:rPr>
        <w:t>ventilation</w:t>
      </w:r>
      <w:r w:rsidRPr="001C05E3">
        <w:rPr>
          <w:sz w:val="24"/>
          <w:szCs w:val="24"/>
        </w:rPr>
        <w:t>, use of PPE, documented safe operating procedure</w:t>
      </w:r>
    </w:p>
    <w:p w14:paraId="614FDE37" w14:textId="77777777" w:rsidR="00860F2C" w:rsidRPr="001C05E3" w:rsidRDefault="00860F2C" w:rsidP="0050717A">
      <w:pPr>
        <w:pStyle w:val="ListParagraph"/>
        <w:numPr>
          <w:ilvl w:val="0"/>
          <w:numId w:val="3"/>
        </w:numPr>
        <w:spacing w:after="120"/>
        <w:rPr>
          <w:sz w:val="24"/>
          <w:szCs w:val="24"/>
        </w:rPr>
      </w:pPr>
      <w:r w:rsidRPr="001C05E3">
        <w:rPr>
          <w:sz w:val="24"/>
          <w:szCs w:val="24"/>
        </w:rPr>
        <w:t>Remember</w:t>
      </w:r>
      <w:r w:rsidR="001D5EBB">
        <w:rPr>
          <w:sz w:val="24"/>
          <w:szCs w:val="24"/>
        </w:rPr>
        <w:t>,</w:t>
      </w:r>
      <w:r w:rsidRPr="001C05E3">
        <w:rPr>
          <w:sz w:val="24"/>
          <w:szCs w:val="24"/>
        </w:rPr>
        <w:t xml:space="preserve"> appropriate training is a control measure and should be listed</w:t>
      </w:r>
      <w:r w:rsidR="001D5EBB">
        <w:rPr>
          <w:sz w:val="24"/>
          <w:szCs w:val="24"/>
        </w:rPr>
        <w:t xml:space="preserve"> with records maintained</w:t>
      </w:r>
    </w:p>
    <w:p w14:paraId="500CC610" w14:textId="77777777" w:rsidR="00860F2C" w:rsidRDefault="001D5EBB" w:rsidP="0050717A">
      <w:pPr>
        <w:spacing w:after="120"/>
        <w:rPr>
          <w:b/>
          <w:sz w:val="24"/>
          <w:szCs w:val="24"/>
        </w:rPr>
      </w:pPr>
      <w:r>
        <w:rPr>
          <w:b/>
          <w:sz w:val="24"/>
          <w:szCs w:val="24"/>
        </w:rPr>
        <w:t>What f</w:t>
      </w:r>
      <w:r w:rsidR="00860F2C">
        <w:rPr>
          <w:b/>
          <w:sz w:val="24"/>
          <w:szCs w:val="24"/>
        </w:rPr>
        <w:t xml:space="preserve">urther </w:t>
      </w:r>
      <w:r>
        <w:rPr>
          <w:b/>
          <w:sz w:val="24"/>
          <w:szCs w:val="24"/>
        </w:rPr>
        <w:t>a</w:t>
      </w:r>
      <w:r w:rsidR="00860F2C">
        <w:rPr>
          <w:b/>
          <w:sz w:val="24"/>
          <w:szCs w:val="24"/>
        </w:rPr>
        <w:t xml:space="preserve">ction is </w:t>
      </w:r>
      <w:r>
        <w:rPr>
          <w:b/>
          <w:sz w:val="24"/>
          <w:szCs w:val="24"/>
        </w:rPr>
        <w:t>required</w:t>
      </w:r>
      <w:r w:rsidR="00860F2C">
        <w:rPr>
          <w:b/>
          <w:sz w:val="24"/>
          <w:szCs w:val="24"/>
        </w:rPr>
        <w:t>?</w:t>
      </w:r>
    </w:p>
    <w:p w14:paraId="151724BD" w14:textId="77777777" w:rsidR="00860F2C" w:rsidRPr="001C05E3" w:rsidRDefault="001C05E3" w:rsidP="00860F2C">
      <w:pPr>
        <w:pStyle w:val="ListParagraph"/>
        <w:numPr>
          <w:ilvl w:val="0"/>
          <w:numId w:val="4"/>
        </w:numPr>
        <w:rPr>
          <w:sz w:val="24"/>
          <w:szCs w:val="24"/>
        </w:rPr>
      </w:pPr>
      <w:r w:rsidRPr="001C05E3">
        <w:rPr>
          <w:sz w:val="24"/>
          <w:szCs w:val="24"/>
        </w:rPr>
        <w:t>List any additional control measures which are required to reduce the risk so far as is reasonably practical.</w:t>
      </w:r>
    </w:p>
    <w:p w14:paraId="33E920BB" w14:textId="77777777" w:rsidR="001C05E3" w:rsidRPr="001C05E3" w:rsidRDefault="001C05E3" w:rsidP="00860F2C">
      <w:pPr>
        <w:pStyle w:val="ListParagraph"/>
        <w:numPr>
          <w:ilvl w:val="0"/>
          <w:numId w:val="4"/>
        </w:numPr>
        <w:rPr>
          <w:sz w:val="24"/>
          <w:szCs w:val="24"/>
        </w:rPr>
      </w:pPr>
      <w:r>
        <w:rPr>
          <w:sz w:val="24"/>
          <w:szCs w:val="24"/>
        </w:rPr>
        <w:t>Additional</w:t>
      </w:r>
      <w:r w:rsidRPr="001C05E3">
        <w:rPr>
          <w:sz w:val="24"/>
          <w:szCs w:val="24"/>
        </w:rPr>
        <w:t xml:space="preserve"> measures may include such things as; increased ventilation, Safe Operating Procedure, barriers, fall arrest equipment, etc.</w:t>
      </w:r>
    </w:p>
    <w:p w14:paraId="11997702" w14:textId="77777777" w:rsidR="001C05E3" w:rsidRDefault="001C05E3" w:rsidP="0050717A">
      <w:pPr>
        <w:pStyle w:val="ListParagraph"/>
        <w:numPr>
          <w:ilvl w:val="0"/>
          <w:numId w:val="4"/>
        </w:numPr>
        <w:spacing w:after="120"/>
        <w:rPr>
          <w:sz w:val="24"/>
          <w:szCs w:val="24"/>
        </w:rPr>
      </w:pPr>
      <w:r w:rsidRPr="001C05E3">
        <w:rPr>
          <w:sz w:val="24"/>
          <w:szCs w:val="24"/>
        </w:rPr>
        <w:t>PPE should only be used as a last resort, if all else fails.</w:t>
      </w:r>
    </w:p>
    <w:p w14:paraId="47774FBC" w14:textId="65FCAAEF" w:rsidR="001D5EBB" w:rsidRPr="001D5EBB" w:rsidRDefault="001D5EBB" w:rsidP="001D5EBB">
      <w:pPr>
        <w:spacing w:after="120"/>
        <w:jc w:val="center"/>
        <w:rPr>
          <w:b/>
          <w:sz w:val="24"/>
          <w:szCs w:val="24"/>
          <w:u w:val="single"/>
        </w:rPr>
      </w:pPr>
      <w:r w:rsidRPr="001D5EBB">
        <w:rPr>
          <w:b/>
          <w:sz w:val="24"/>
          <w:szCs w:val="24"/>
          <w:u w:val="single"/>
        </w:rPr>
        <w:t xml:space="preserve">Once completed the risk assessment form </w:t>
      </w:r>
      <w:r w:rsidR="00A440FE">
        <w:rPr>
          <w:b/>
          <w:sz w:val="24"/>
          <w:szCs w:val="24"/>
          <w:u w:val="single"/>
        </w:rPr>
        <w:t>is sent to the PI</w:t>
      </w:r>
      <w:r w:rsidRPr="001D5EBB">
        <w:rPr>
          <w:b/>
          <w:sz w:val="24"/>
          <w:szCs w:val="24"/>
          <w:u w:val="single"/>
        </w:rPr>
        <w:t xml:space="preserve"> for their review and signature.</w:t>
      </w:r>
    </w:p>
    <w:sectPr w:rsidR="001D5EBB" w:rsidRPr="001D5EBB" w:rsidSect="006F3AC8">
      <w:pgSz w:w="16838" w:h="11906" w:orient="landscape"/>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6D2"/>
    <w:multiLevelType w:val="hybridMultilevel"/>
    <w:tmpl w:val="8BA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C7247"/>
    <w:multiLevelType w:val="hybridMultilevel"/>
    <w:tmpl w:val="A728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62ED7"/>
    <w:multiLevelType w:val="hybridMultilevel"/>
    <w:tmpl w:val="559E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97CDB"/>
    <w:multiLevelType w:val="hybridMultilevel"/>
    <w:tmpl w:val="5FA4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51D95"/>
    <w:multiLevelType w:val="hybridMultilevel"/>
    <w:tmpl w:val="0E6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34818">
    <w:abstractNumId w:val="3"/>
  </w:num>
  <w:num w:numId="2" w16cid:durableId="753668282">
    <w:abstractNumId w:val="2"/>
  </w:num>
  <w:num w:numId="3" w16cid:durableId="1792628352">
    <w:abstractNumId w:val="4"/>
  </w:num>
  <w:num w:numId="4" w16cid:durableId="354961919">
    <w:abstractNumId w:val="1"/>
  </w:num>
  <w:num w:numId="5" w16cid:durableId="56788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A5645"/>
    <w:rsid w:val="00083B61"/>
    <w:rsid w:val="000E7219"/>
    <w:rsid w:val="00100CA7"/>
    <w:rsid w:val="00105E39"/>
    <w:rsid w:val="00135290"/>
    <w:rsid w:val="00172829"/>
    <w:rsid w:val="001C05E3"/>
    <w:rsid w:val="001D5EBB"/>
    <w:rsid w:val="0022552A"/>
    <w:rsid w:val="003E6767"/>
    <w:rsid w:val="0050717A"/>
    <w:rsid w:val="00515A49"/>
    <w:rsid w:val="00595AAE"/>
    <w:rsid w:val="0066586C"/>
    <w:rsid w:val="006B6172"/>
    <w:rsid w:val="006F3AC8"/>
    <w:rsid w:val="007D14B9"/>
    <w:rsid w:val="00860F2C"/>
    <w:rsid w:val="00896C7B"/>
    <w:rsid w:val="008E3B6B"/>
    <w:rsid w:val="0093690C"/>
    <w:rsid w:val="009417EB"/>
    <w:rsid w:val="00991FFE"/>
    <w:rsid w:val="009A5645"/>
    <w:rsid w:val="009E519F"/>
    <w:rsid w:val="00A440FE"/>
    <w:rsid w:val="00AE2CCF"/>
    <w:rsid w:val="00B33DE9"/>
    <w:rsid w:val="00C55391"/>
    <w:rsid w:val="00C97DA6"/>
    <w:rsid w:val="00DB7399"/>
    <w:rsid w:val="00E76A5A"/>
    <w:rsid w:val="00EC4424"/>
    <w:rsid w:val="00EE0FA8"/>
    <w:rsid w:val="00F2577F"/>
    <w:rsid w:val="00F9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C2BF"/>
  <w15:docId w15:val="{9BB0B7D3-C06F-4413-BE61-B481EDBA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dc:creator>
  <cp:lastModifiedBy>Christina Foldbjerg Holdway</cp:lastModifiedBy>
  <cp:revision>2</cp:revision>
  <dcterms:created xsi:type="dcterms:W3CDTF">2022-10-17T15:01:00Z</dcterms:created>
  <dcterms:modified xsi:type="dcterms:W3CDTF">2022-10-17T15:01:00Z</dcterms:modified>
</cp:coreProperties>
</file>